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9DD42" w14:textId="77777777" w:rsidR="00593285" w:rsidRPr="00B80713" w:rsidRDefault="00593285" w:rsidP="00593285">
      <w:pPr>
        <w:pStyle w:val="Title"/>
        <w:jc w:val="center"/>
        <w:rPr>
          <w:color w:val="FFFFFF" w:themeColor="background1"/>
          <w:sz w:val="96"/>
          <w:szCs w:val="96"/>
          <w14:textFill>
            <w14:noFill/>
          </w14:textFill>
        </w:rPr>
      </w:pPr>
      <w:r>
        <w:rPr>
          <w:sz w:val="96"/>
          <w:szCs w:val="96"/>
        </w:rPr>
        <w:t>The Scottish Network for Religion &amp; Literature</w:t>
      </w:r>
    </w:p>
    <w:p w14:paraId="5BCA1940" w14:textId="77777777" w:rsidR="00593285" w:rsidRPr="00593285" w:rsidRDefault="00593285" w:rsidP="00593285">
      <w:pPr>
        <w:pStyle w:val="Title"/>
        <w:jc w:val="center"/>
        <w:rPr>
          <w:sz w:val="32"/>
          <w:szCs w:val="32"/>
        </w:rPr>
      </w:pPr>
    </w:p>
    <w:p w14:paraId="733788C9" w14:textId="77777777" w:rsidR="00A86AE1" w:rsidRPr="00593285" w:rsidRDefault="00593285" w:rsidP="00593285">
      <w:pPr>
        <w:pStyle w:val="Title"/>
        <w:jc w:val="center"/>
        <w:rPr>
          <w:sz w:val="72"/>
          <w:szCs w:val="72"/>
        </w:rPr>
      </w:pPr>
      <w:r w:rsidRPr="00593285">
        <w:rPr>
          <w:sz w:val="72"/>
          <w:szCs w:val="72"/>
        </w:rPr>
        <w:t>In conversation with…</w:t>
      </w:r>
    </w:p>
    <w:p w14:paraId="34876D5F" w14:textId="70CBCB1A" w:rsidR="00593285" w:rsidRPr="00593285" w:rsidRDefault="00593285" w:rsidP="00593285">
      <w:pPr>
        <w:pStyle w:val="Title"/>
        <w:jc w:val="center"/>
        <w:rPr>
          <w:sz w:val="72"/>
          <w:szCs w:val="72"/>
        </w:rPr>
      </w:pPr>
      <w:r w:rsidRPr="00593285">
        <w:rPr>
          <w:sz w:val="72"/>
          <w:szCs w:val="72"/>
        </w:rPr>
        <w:t>Rodge Glass &amp; Sorcha Dallas</w:t>
      </w:r>
    </w:p>
    <w:p w14:paraId="7A98539C" w14:textId="1FB0D79C" w:rsidR="00B80713" w:rsidRPr="00B80713" w:rsidRDefault="00546328" w:rsidP="00B80713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US"/>
        </w:rPr>
      </w:pPr>
      <w:r w:rsidRPr="00B8071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w:drawing>
          <wp:inline distT="0" distB="0" distL="0" distR="0" wp14:anchorId="5E4C4DB8" wp14:editId="304E61B6">
            <wp:extent cx="3179445" cy="2764155"/>
            <wp:effectExtent l="0" t="0" r="0" b="4445"/>
            <wp:docPr id="3" name="Picture 3" descr="https://upload.wikimedia.org/wikipedia/commons/b/ba/Alasdair_Gray_%281994%29_by_Guenter_Pr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b/ba/Alasdair_Gray_%281994%29_by_Guenter_Pru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8071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F8C7" wp14:editId="77A60F39">
                <wp:simplePos x="0" y="0"/>
                <wp:positionH relativeFrom="column">
                  <wp:posOffset>621961</wp:posOffset>
                </wp:positionH>
                <wp:positionV relativeFrom="paragraph">
                  <wp:posOffset>22535</wp:posOffset>
                </wp:positionV>
                <wp:extent cx="659011" cy="27638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1" cy="276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94A67" w14:textId="13265C6A" w:rsidR="00B80713" w:rsidRPr="00B80713" w:rsidRDefault="00B80713" w:rsidP="00B80713">
                            <w:pPr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B80713">
                              <w:rPr>
                                <w:sz w:val="15"/>
                                <w:szCs w:val="15"/>
                              </w:rPr>
                              <w:t>© Günter Prust. Alasdair_Gray_(1994)_by_Guenter_Prust.jpg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CF8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.95pt;margin-top:1.75pt;width:51.9pt;height:2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" filled="f" stroked="f" strokeweight=".5pt">
                <v:textbox style="layout-flow:vertical-ideographic">
                  <w:txbxContent>
                    <w:p w14:paraId="35994A67" w14:textId="13265C6A" w:rsidR="00B80713" w:rsidRPr="00B80713" w:rsidRDefault="00B80713" w:rsidP="00B80713">
                      <w:pPr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 w:rsidRPr="00B80713">
                        <w:rPr>
                          <w:sz w:val="15"/>
                          <w:szCs w:val="15"/>
                        </w:rPr>
                        <w:t>© Günter Prust. Alasdair_Gray_(1994)_by_Guenter_Prust.jpg</w:t>
                      </w:r>
                    </w:p>
                  </w:txbxContent>
                </v:textbox>
              </v:shape>
            </w:pict>
          </mc:Fallback>
        </mc:AlternateContent>
      </w:r>
      <w:r w:rsidR="00B80713" w:rsidRPr="00B80713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US"/>
        </w:rPr>
        <w:fldChar w:fldCharType="begin"/>
      </w:r>
      <w:r w:rsidR="00B80713" w:rsidRPr="00B80713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US"/>
        </w:rPr>
        <w:instrText xml:space="preserve"> INCLUDEPICTURE "https://upload.wikimedia.org/wikipedia/commons/b/ba/Alasdair_Gray_%281994%29_by_Guenter_Prust.jpg" \* MERGEFORMATINET </w:instrText>
      </w:r>
      <w:r w:rsidR="00B80713" w:rsidRPr="00B80713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US"/>
        </w:rPr>
        <w:fldChar w:fldCharType="separate"/>
      </w:r>
      <w:r w:rsidR="00B80713" w:rsidRPr="00B80713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US"/>
        </w:rPr>
        <w:fldChar w:fldCharType="end"/>
      </w:r>
    </w:p>
    <w:p w14:paraId="4A7BB425" w14:textId="1845B379" w:rsidR="00A86AE1" w:rsidRDefault="00A86AE1" w:rsidP="00B80713"/>
    <w:p w14:paraId="06BAD918" w14:textId="77777777" w:rsidR="00A86AE1" w:rsidRPr="00593285" w:rsidRDefault="00593285" w:rsidP="00593285">
      <w:pPr>
        <w:pStyle w:val="Subtitle"/>
        <w:jc w:val="center"/>
      </w:pPr>
      <w:r>
        <w:t>Alasdair Gray’s biographer &amp; the custodian of his archive discuss religious themes in Gray’s work</w:t>
      </w:r>
    </w:p>
    <w:p w14:paraId="45304B6B" w14:textId="2D9FC251" w:rsidR="001774C6" w:rsidRDefault="002965DB" w:rsidP="001774C6">
      <w:pPr>
        <w:pStyle w:val="Date"/>
        <w:jc w:val="center"/>
      </w:pPr>
      <w:r>
        <w:t>12 February 2020</w:t>
      </w:r>
      <w:r w:rsidR="00D714D9">
        <w:rPr>
          <w:lang w:val="en-GB" w:bidi="en-GB"/>
        </w:rPr>
        <w:t>   </w:t>
      </w:r>
      <w:r w:rsidR="00593285">
        <w:t>5.30 – 6.30pm</w:t>
      </w:r>
    </w:p>
    <w:p w14:paraId="635184CA" w14:textId="41A33A8B" w:rsidR="000F0739" w:rsidRPr="00B85C77" w:rsidRDefault="00593285" w:rsidP="001774C6">
      <w:pPr>
        <w:pStyle w:val="ContactInfo"/>
        <w:jc w:val="center"/>
      </w:pPr>
      <w:r>
        <w:t>The Senate Room, New College, The Mound, University of Edinburgh</w:t>
      </w:r>
    </w:p>
    <w:sectPr w:rsidR="000F0739" w:rsidRPr="00B85C77" w:rsidSect="00593285">
      <w:pgSz w:w="12240" w:h="15840"/>
      <w:pgMar w:top="1440" w:right="1701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1883" w14:textId="77777777" w:rsidR="00593285" w:rsidRDefault="00593285">
      <w:pPr>
        <w:spacing w:line="240" w:lineRule="auto"/>
      </w:pPr>
      <w:r>
        <w:separator/>
      </w:r>
    </w:p>
  </w:endnote>
  <w:endnote w:type="continuationSeparator" w:id="0">
    <w:p w14:paraId="75435509" w14:textId="77777777" w:rsidR="00593285" w:rsidRDefault="00593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16806" w14:textId="77777777" w:rsidR="00593285" w:rsidRDefault="00593285">
      <w:pPr>
        <w:spacing w:line="240" w:lineRule="auto"/>
      </w:pPr>
      <w:r>
        <w:separator/>
      </w:r>
    </w:p>
  </w:footnote>
  <w:footnote w:type="continuationSeparator" w:id="0">
    <w:p w14:paraId="38BB2D2A" w14:textId="77777777" w:rsidR="00593285" w:rsidRDefault="005932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85"/>
    <w:rsid w:val="000F0739"/>
    <w:rsid w:val="001106AE"/>
    <w:rsid w:val="00152786"/>
    <w:rsid w:val="001774C6"/>
    <w:rsid w:val="002965DB"/>
    <w:rsid w:val="002E5AC7"/>
    <w:rsid w:val="00356B3D"/>
    <w:rsid w:val="00371B40"/>
    <w:rsid w:val="00391C6E"/>
    <w:rsid w:val="004063FD"/>
    <w:rsid w:val="0041031B"/>
    <w:rsid w:val="00546328"/>
    <w:rsid w:val="00593285"/>
    <w:rsid w:val="005C52FF"/>
    <w:rsid w:val="00662F1A"/>
    <w:rsid w:val="00733181"/>
    <w:rsid w:val="007C2A2B"/>
    <w:rsid w:val="00850972"/>
    <w:rsid w:val="008B25AF"/>
    <w:rsid w:val="009425F9"/>
    <w:rsid w:val="00A86AE1"/>
    <w:rsid w:val="00B032BD"/>
    <w:rsid w:val="00B80713"/>
    <w:rsid w:val="00B85C77"/>
    <w:rsid w:val="00D714D9"/>
    <w:rsid w:val="00D843EA"/>
    <w:rsid w:val="00DB348E"/>
    <w:rsid w:val="00DB5ECC"/>
    <w:rsid w:val="00DE45F5"/>
    <w:rsid w:val="00F269F8"/>
    <w:rsid w:val="00F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5DAF146"/>
  <w15:chartTrackingRefBased/>
  <w15:docId w15:val="{115F97E2-646D-CD4A-A4D6-FEA66EAA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DUNLOP Rory</cp:lastModifiedBy>
  <cp:revision>2</cp:revision>
  <cp:lastPrinted>2020-01-21T15:51:00Z</cp:lastPrinted>
  <dcterms:created xsi:type="dcterms:W3CDTF">2020-01-22T14:09:00Z</dcterms:created>
  <dcterms:modified xsi:type="dcterms:W3CDTF">2020-01-22T14:09:00Z</dcterms:modified>
</cp:coreProperties>
</file>